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ADC57">
      <w:pPr>
        <w:widowControl w:val="0"/>
        <w:spacing w:before="240" w:after="60" w:line="360" w:lineRule="auto"/>
        <w:jc w:val="center"/>
        <w:outlineLvl w:val="0"/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lang w:val="en-US" w:eastAsia="zh-CN" w:bidi="ar-SA"/>
        </w:rPr>
      </w:pPr>
      <w:bookmarkStart w:id="0" w:name="_Toc25429"/>
      <w:r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lang w:val="en-US" w:eastAsia="zh-CN" w:bidi="ar-SA"/>
        </w:rPr>
        <w:t>第一章  磋商公告</w:t>
      </w:r>
      <w:bookmarkEnd w:id="0"/>
    </w:p>
    <w:p w14:paraId="6C0EF044">
      <w:pPr>
        <w:spacing w:line="500" w:lineRule="exact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榆林市榆阳区中医医院维修改造项目竞争性磋商公告</w:t>
      </w:r>
    </w:p>
    <w:p w14:paraId="3A659A5D">
      <w:pPr>
        <w:keepNext w:val="0"/>
        <w:keepLines w:val="0"/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FFFFFF"/>
        <w:spacing w:before="0" w:after="0" w:line="30" w:lineRule="atLeast"/>
        <w:ind w:left="0" w:firstLine="0"/>
        <w:jc w:val="left"/>
        <w:outlineLvl w:val="5"/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21"/>
          <w:szCs w:val="24"/>
          <w:shd w:val="clear" w:color="auto" w:fill="FFFFFF"/>
          <w:lang w:val="en-US" w:eastAsia="zh-CN" w:bidi="ar-SA"/>
        </w:rPr>
        <w:t>项目概况</w:t>
      </w:r>
    </w:p>
    <w:p w14:paraId="53250879"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榆林市榆阳区中医医院维修改造项目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shd w:val="clear" w:color="auto" w:fill="FFFFFF"/>
          <w:lang w:val="en-US" w:eastAsia="zh-CN" w:bidi="ar-SA"/>
        </w:rPr>
        <w:t>采购项目的潜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在供应商应在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u w:val="single"/>
          <w:shd w:val="clear" w:color="auto" w:fill="FFFFFF"/>
          <w:lang w:val="en-US" w:eastAsia="zh-CN" w:bidi="ar-SA"/>
        </w:rPr>
        <w:t>榆林市榆阳区中医医院官方网站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获取采购文件，并于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u w:val="single"/>
          <w:shd w:val="clear" w:color="auto" w:fill="FFFFFF"/>
          <w:lang w:val="en-US" w:eastAsia="zh-CN" w:bidi="ar-SA"/>
        </w:rPr>
        <w:t>2025年7月28日09时30分</w:t>
      </w:r>
      <w:r>
        <w:rPr>
          <w:rFonts w:hint="eastAsia" w:ascii="仿宋_GB2312" w:hAnsi="仿宋_GB2312" w:eastAsia="仿宋_GB2312" w:cs="仿宋_GB2312"/>
          <w:color w:val="0A82E5"/>
          <w:kern w:val="0"/>
          <w:sz w:val="24"/>
          <w:szCs w:val="24"/>
          <w:highlight w:val="none"/>
          <w:u w:val="single"/>
          <w:shd w:val="clear" w:color="auto" w:fill="FFFFFF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（北京时间）前递交响应文件。</w:t>
      </w:r>
    </w:p>
    <w:p w14:paraId="33F13498">
      <w:pPr>
        <w:spacing w:line="520" w:lineRule="exact"/>
        <w:ind w:firstLine="482" w:firstLineChars="200"/>
        <w:outlineLvl w:val="1"/>
        <w:rPr>
          <w:rFonts w:hint="eastAsia" w:ascii="仿宋_GB2312" w:hAnsi="仿宋_GB2312" w:eastAsia="仿宋_GB2312" w:cs="仿宋_GB2312"/>
          <w:b/>
          <w:bCs/>
          <w:sz w:val="24"/>
        </w:rPr>
      </w:pPr>
      <w:bookmarkStart w:id="1" w:name="_Toc13787"/>
      <w:r>
        <w:rPr>
          <w:rFonts w:hint="eastAsia" w:ascii="仿宋_GB2312" w:hAnsi="仿宋_GB2312" w:eastAsia="仿宋_GB2312" w:cs="仿宋_GB2312"/>
          <w:b/>
          <w:bCs/>
          <w:sz w:val="24"/>
        </w:rPr>
        <w:t>一、项目基本情况</w:t>
      </w:r>
      <w:bookmarkEnd w:id="1"/>
    </w:p>
    <w:p w14:paraId="4896AAB0">
      <w:pPr>
        <w:spacing w:line="520" w:lineRule="exact"/>
        <w:ind w:firstLine="480" w:firstLineChars="200"/>
        <w:outlineLvl w:val="1"/>
        <w:rPr>
          <w:rFonts w:hint="eastAsia" w:ascii="仿宋_GB2312" w:hAnsi="仿宋_GB2312" w:eastAsia="仿宋_GB2312" w:cs="仿宋_GB2312"/>
          <w:sz w:val="24"/>
          <w:lang w:eastAsia="zh-CN"/>
        </w:rPr>
      </w:pPr>
      <w:bookmarkStart w:id="2" w:name="_Toc19815"/>
      <w:r>
        <w:rPr>
          <w:rFonts w:hint="eastAsia" w:ascii="仿宋_GB2312" w:hAnsi="仿宋_GB2312" w:eastAsia="仿宋_GB2312" w:cs="仿宋_GB2312"/>
          <w:sz w:val="24"/>
        </w:rPr>
        <w:t>项目编号：</w:t>
      </w:r>
      <w:bookmarkEnd w:id="2"/>
      <w:r>
        <w:rPr>
          <w:rFonts w:hint="eastAsia" w:ascii="仿宋_GB2312" w:hAnsi="仿宋_GB2312" w:eastAsia="仿宋_GB2312" w:cs="仿宋_GB2312"/>
          <w:sz w:val="24"/>
          <w:highlight w:val="none"/>
          <w:lang w:eastAsia="zh-CN"/>
        </w:rPr>
        <w:t>SCZK2025-CS-1835/001</w:t>
      </w:r>
    </w:p>
    <w:p w14:paraId="12218BD0">
      <w:pPr>
        <w:spacing w:line="520" w:lineRule="exact"/>
        <w:ind w:firstLine="480" w:firstLineChars="200"/>
        <w:outlineLvl w:val="1"/>
        <w:rPr>
          <w:rFonts w:hint="eastAsia" w:ascii="仿宋_GB2312" w:hAnsi="仿宋_GB2312" w:eastAsia="仿宋_GB2312" w:cs="仿宋_GB2312"/>
          <w:sz w:val="24"/>
          <w:lang w:eastAsia="zh-CN"/>
        </w:rPr>
      </w:pPr>
      <w:bookmarkStart w:id="3" w:name="_Toc1435"/>
      <w:r>
        <w:rPr>
          <w:rFonts w:hint="eastAsia" w:ascii="仿宋_GB2312" w:hAnsi="仿宋_GB2312" w:eastAsia="仿宋_GB2312" w:cs="仿宋_GB2312"/>
          <w:sz w:val="24"/>
        </w:rPr>
        <w:t>项目名称</w:t>
      </w:r>
      <w:bookmarkEnd w:id="3"/>
      <w:r>
        <w:rPr>
          <w:rFonts w:hint="eastAsia" w:ascii="仿宋_GB2312" w:hAnsi="仿宋_GB2312" w:eastAsia="仿宋_GB2312" w:cs="仿宋_GB2312"/>
          <w:sz w:val="24"/>
          <w:lang w:eastAsia="zh-CN"/>
        </w:rPr>
        <w:t>：榆林市榆阳区中医医院维修改造项目</w:t>
      </w:r>
    </w:p>
    <w:p w14:paraId="4B8F9F5F">
      <w:pPr>
        <w:spacing w:line="520" w:lineRule="exact"/>
        <w:ind w:firstLine="480" w:firstLineChars="200"/>
        <w:outlineLvl w:val="1"/>
        <w:rPr>
          <w:rFonts w:hint="eastAsia" w:ascii="仿宋_GB2312" w:hAnsi="仿宋_GB2312" w:eastAsia="仿宋_GB2312" w:cs="仿宋_GB2312"/>
          <w:sz w:val="24"/>
        </w:rPr>
      </w:pPr>
      <w:bookmarkStart w:id="4" w:name="_Toc7144"/>
      <w:r>
        <w:rPr>
          <w:rFonts w:hint="eastAsia" w:ascii="仿宋_GB2312" w:hAnsi="仿宋_GB2312" w:eastAsia="仿宋_GB2312" w:cs="仿宋_GB2312"/>
          <w:sz w:val="24"/>
        </w:rPr>
        <w:t>采购方式：竞争性磋商</w:t>
      </w:r>
      <w:bookmarkEnd w:id="4"/>
    </w:p>
    <w:p w14:paraId="39EA8E28">
      <w:pPr>
        <w:spacing w:line="52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bookmarkStart w:id="5" w:name="_Toc140596713"/>
      <w:bookmarkStart w:id="6" w:name="_Toc9165"/>
      <w:r>
        <w:rPr>
          <w:rFonts w:hint="eastAsia" w:ascii="仿宋_GB2312" w:hAnsi="仿宋_GB2312" w:eastAsia="仿宋_GB2312" w:cs="仿宋_GB2312"/>
          <w:sz w:val="24"/>
        </w:rPr>
        <w:t>预算金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额：2</w:t>
      </w: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t>60000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元</w:t>
      </w:r>
      <w:bookmarkEnd w:id="5"/>
      <w:bookmarkStart w:id="14" w:name="_GoBack"/>
      <w:bookmarkEnd w:id="14"/>
    </w:p>
    <w:p w14:paraId="4F941377">
      <w:pPr>
        <w:spacing w:line="520" w:lineRule="exact"/>
        <w:ind w:firstLine="480" w:firstLineChars="200"/>
        <w:outlineLvl w:val="1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采购需求：</w:t>
      </w:r>
      <w:bookmarkEnd w:id="6"/>
      <w:r>
        <w:rPr>
          <w:rFonts w:hint="eastAsia" w:ascii="仿宋_GB2312" w:hAnsi="仿宋_GB2312" w:eastAsia="仿宋_GB2312" w:cs="仿宋_GB2312"/>
          <w:sz w:val="24"/>
        </w:rPr>
        <w:t>榆林市榆阳区中医医院维修改造</w:t>
      </w:r>
    </w:p>
    <w:tbl>
      <w:tblPr>
        <w:tblStyle w:val="2"/>
        <w:tblW w:w="7787" w:type="dxa"/>
        <w:tblInd w:w="3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987"/>
        <w:gridCol w:w="950"/>
        <w:gridCol w:w="1000"/>
        <w:gridCol w:w="2825"/>
      </w:tblGrid>
      <w:tr w14:paraId="06FC2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4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7" w:name="_Toc2985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7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5B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D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5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</w:tr>
      <w:tr w14:paraId="0D9B1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E5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后院混凝土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厚15公分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A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D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</w:tr>
      <w:tr w14:paraId="3D156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A4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D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灰土层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71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5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8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</w:tr>
      <w:tr w14:paraId="47192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DC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1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人工费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E67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3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平米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D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550</w:t>
            </w:r>
          </w:p>
        </w:tc>
      </w:tr>
      <w:tr w14:paraId="789CE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EC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8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钩机费用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1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8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5D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 w14:paraId="231C4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3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F7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倒垃圾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1E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A5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车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5F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</w:tr>
      <w:tr w14:paraId="7D4C3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6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C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旧厨房外墙涂料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13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平米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6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</w:tr>
      <w:tr w14:paraId="2C90E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9A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F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后院院墙涂料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94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A5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平米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3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</w:tr>
      <w:tr w14:paraId="382DD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1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05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口腔科改窗子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8E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7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7B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 w14:paraId="15407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0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眼科改窗子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84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B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65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 w14:paraId="17066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63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无障碍通道踏板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83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3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2D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 w14:paraId="601D7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7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B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不锈钢栏杆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1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B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3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 w14:paraId="4C025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6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4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警务室门窗美化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1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FC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 w14:paraId="1524C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15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3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污水处理池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98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D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3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 w14:paraId="320D4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E5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CC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网络控制箱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E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4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8B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 w14:paraId="79185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9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窗帘盒及窗帘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41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0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BB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 w14:paraId="6F889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F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D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牙科隔断加长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6A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3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7D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</w:tr>
    </w:tbl>
    <w:p w14:paraId="56EDCBF7">
      <w:pPr>
        <w:spacing w:line="520" w:lineRule="exact"/>
        <w:ind w:firstLine="480" w:firstLineChars="200"/>
        <w:rPr>
          <w:rFonts w:hint="default" w:ascii="仿宋_GB2312" w:hAnsi="仿宋_GB2312" w:eastAsia="仿宋_GB2312" w:cs="仿宋_GB2312"/>
          <w:sz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eastAsia="zh-CN"/>
        </w:rPr>
        <w:t>工期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t>15天</w:t>
      </w:r>
    </w:p>
    <w:p w14:paraId="5233633D">
      <w:pPr>
        <w:spacing w:line="520" w:lineRule="exact"/>
        <w:ind w:firstLine="480" w:firstLineChars="200"/>
        <w:rPr>
          <w:rFonts w:hint="default" w:ascii="Times New Roman" w:hAnsi="Times New Roman" w:eastAsia="Arial Unicode MS" w:cs="Times New Roman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t>质量：合格</w:t>
      </w:r>
    </w:p>
    <w:bookmarkEnd w:id="7"/>
    <w:p w14:paraId="6706F14D">
      <w:pPr>
        <w:spacing w:line="520" w:lineRule="exact"/>
        <w:ind w:firstLine="482" w:firstLineChars="200"/>
        <w:outlineLvl w:val="1"/>
        <w:rPr>
          <w:rFonts w:hint="eastAsia" w:ascii="仿宋_GB2312" w:hAnsi="仿宋_GB2312" w:eastAsia="仿宋_GB2312" w:cs="仿宋_GB2312"/>
          <w:b/>
          <w:bCs/>
          <w:sz w:val="24"/>
        </w:rPr>
      </w:pPr>
      <w:bookmarkStart w:id="8" w:name="_Toc3791"/>
      <w:r>
        <w:rPr>
          <w:rFonts w:hint="eastAsia" w:ascii="仿宋_GB2312" w:hAnsi="仿宋_GB2312" w:eastAsia="仿宋_GB2312" w:cs="仿宋_GB2312"/>
          <w:b/>
          <w:bCs/>
          <w:sz w:val="24"/>
        </w:rPr>
        <w:t>二、申请人的资格要求</w:t>
      </w:r>
      <w:bookmarkEnd w:id="8"/>
    </w:p>
    <w:p w14:paraId="07C36E2C">
      <w:pPr>
        <w:spacing w:line="520" w:lineRule="exact"/>
        <w:ind w:firstLine="482" w:firstLineChars="200"/>
        <w:rPr>
          <w:rFonts w:ascii="仿宋_GB2312" w:hAnsi="仿宋_GB2312" w:eastAsia="仿宋_GB2312" w:cs="仿宋_GB2312"/>
          <w:b/>
          <w:bCs/>
          <w:sz w:val="24"/>
        </w:rPr>
      </w:pPr>
      <w:bookmarkStart w:id="9" w:name="_Toc3120"/>
      <w:r>
        <w:rPr>
          <w:rFonts w:hint="eastAsia" w:ascii="仿宋_GB2312" w:hAnsi="仿宋_GB2312" w:eastAsia="仿宋_GB2312" w:cs="仿宋_GB2312"/>
          <w:b/>
          <w:bCs/>
          <w:sz w:val="24"/>
        </w:rPr>
        <w:t>二、申请人的资格要求</w:t>
      </w:r>
    </w:p>
    <w:p w14:paraId="552E941F">
      <w:pPr>
        <w:spacing w:line="52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满足《中华人民共和国政府采购法》第二十二条规定；</w:t>
      </w:r>
    </w:p>
    <w:p w14:paraId="43A73AD0">
      <w:pPr>
        <w:spacing w:line="52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1、供应商依法注册的独立法人或其他组织的营业执照等文件；</w:t>
      </w:r>
    </w:p>
    <w:p w14:paraId="67DD445C">
      <w:pPr>
        <w:spacing w:line="52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、供应商参加本项目的合法授权人授权委托书；供应商应授权合法的人员参加磋商全过程，其中法定代表人（单位负责人）直接参加磋商的，须出具法定代表人（单位负责人）身份证，并与营业执照上信息一致。法定代表人（单位负责人）授权代表参加磋商的，须出具法定代表人（单位负责人）授权书及授权代表身份证；</w:t>
      </w:r>
    </w:p>
    <w:p w14:paraId="686C6266">
      <w:pPr>
        <w:spacing w:line="52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、供应商提供资格承诺函，其内容应包含：①具有良好商业信誉和健全的财务会计制度；②具有履行合同所必需的设备和专业技术能力；③具有依法缴纳税收和社会保障金的良好记录；④参加政府采购活动前三年内，在经营活动中没有重大违法记录：⑤不存在违反法律、行政法规规定的其他条件；⑥未在“信用中国”网站（www.creditchina.gov.cn）和中国政府采购网（www.ccgp.gov.cn）上被列入失信被执行人、重大税收违法失信主体、政府采购严重违法失信行为记录名单；</w:t>
      </w:r>
    </w:p>
    <w:p w14:paraId="42800B22">
      <w:pPr>
        <w:spacing w:line="52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</w:rPr>
        <w:t>、本项目不接受联合体参与。</w:t>
      </w:r>
    </w:p>
    <w:p w14:paraId="62F7D522">
      <w:pPr>
        <w:spacing w:line="520" w:lineRule="exact"/>
        <w:ind w:firstLine="480" w:firstLineChars="2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5、本项目的特定资格要求：</w:t>
      </w:r>
    </w:p>
    <w:p w14:paraId="63F3F003">
      <w:pPr>
        <w:spacing w:line="520" w:lineRule="exact"/>
        <w:ind w:firstLine="480" w:firstLineChars="2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5.1建筑工程施工资质‌：具备建筑工程施工总承包叁级及以上资质</w:t>
      </w:r>
    </w:p>
    <w:p w14:paraId="6BDDFA54">
      <w:pPr>
        <w:spacing w:line="520" w:lineRule="exact"/>
        <w:ind w:firstLine="480" w:firstLineChars="200"/>
        <w:rPr>
          <w:rFonts w:hint="eastAsia" w:ascii="仿宋_GB2312" w:hAnsi="仿宋_GB2312" w:eastAsia="仿宋_GB2312" w:cs="仿宋_GB2312"/>
          <w:highlight w:val="gree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5.2项目经理资质‌：需配备二级及以上注册建造师执业资格，并持有安全生产考核合格证书（B证）</w:t>
      </w:r>
    </w:p>
    <w:p w14:paraId="26BBA3E7">
      <w:pPr>
        <w:spacing w:line="520" w:lineRule="exact"/>
        <w:ind w:firstLine="482" w:firstLineChars="200"/>
        <w:outlineLvl w:val="1"/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三、获取采购文件</w:t>
      </w:r>
      <w:bookmarkEnd w:id="9"/>
    </w:p>
    <w:p w14:paraId="01349564">
      <w:pPr>
        <w:spacing w:line="520" w:lineRule="exact"/>
        <w:ind w:firstLine="480" w:firstLineChars="200"/>
        <w:outlineLvl w:val="1"/>
        <w:rPr>
          <w:rFonts w:hint="eastAsia" w:ascii="仿宋_GB2312" w:hAnsi="仿宋_GB2312" w:eastAsia="仿宋_GB2312" w:cs="仿宋_GB2312"/>
          <w:sz w:val="24"/>
          <w:highlight w:val="none"/>
        </w:rPr>
      </w:pPr>
      <w:bookmarkStart w:id="10" w:name="_Toc8420"/>
      <w:r>
        <w:rPr>
          <w:rFonts w:hint="eastAsia" w:ascii="仿宋_GB2312" w:hAnsi="仿宋_GB2312" w:eastAsia="仿宋_GB2312" w:cs="仿宋_GB2312"/>
          <w:sz w:val="24"/>
          <w:highlight w:val="none"/>
        </w:rPr>
        <w:t>时间：2025-07-</w:t>
      </w: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 xml:space="preserve"> 08:00:00起至2025-07-</w:t>
      </w: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 xml:space="preserve"> 17:00:00 止</w:t>
      </w:r>
    </w:p>
    <w:p w14:paraId="057F9888">
      <w:pPr>
        <w:spacing w:line="520" w:lineRule="exact"/>
        <w:ind w:firstLine="480" w:firstLineChars="200"/>
        <w:outlineLvl w:val="1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地点：榆林市榆阳区中医医院官方网站</w:t>
      </w:r>
    </w:p>
    <w:p w14:paraId="73F2A34F">
      <w:pPr>
        <w:spacing w:line="520" w:lineRule="exact"/>
        <w:ind w:firstLine="480" w:firstLineChars="200"/>
        <w:outlineLvl w:val="1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方式：在线获取</w:t>
      </w:r>
    </w:p>
    <w:p w14:paraId="17DCD594">
      <w:pPr>
        <w:spacing w:line="520" w:lineRule="exact"/>
        <w:ind w:firstLine="480" w:firstLineChars="200"/>
        <w:outlineLvl w:val="1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 xml:space="preserve">售价：0 元 </w:t>
      </w:r>
    </w:p>
    <w:p w14:paraId="427BCC75">
      <w:pPr>
        <w:spacing w:line="520" w:lineRule="exact"/>
        <w:ind w:firstLine="482" w:firstLineChars="200"/>
        <w:outlineLvl w:val="1"/>
        <w:rPr>
          <w:rFonts w:hint="eastAsia" w:ascii="仿宋_GB2312" w:hAnsi="仿宋_GB2312" w:eastAsia="仿宋_GB2312" w:cs="仿宋_GB2312"/>
          <w:b/>
          <w:bCs/>
          <w:sz w:val="24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4"/>
          <w:highlight w:val="none"/>
        </w:rPr>
        <w:t>四、响应文件提交</w:t>
      </w:r>
      <w:bookmarkEnd w:id="10"/>
    </w:p>
    <w:p w14:paraId="7293C36E">
      <w:pPr>
        <w:spacing w:line="520" w:lineRule="exact"/>
        <w:ind w:firstLine="480" w:firstLineChars="200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截止时间</w:t>
      </w:r>
      <w:r>
        <w:rPr>
          <w:rFonts w:hint="eastAsia" w:ascii="仿宋_GB2312" w:hAnsi="仿宋_GB2312" w:eastAsia="仿宋_GB2312" w:cs="仿宋_GB2312"/>
          <w:sz w:val="24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2025-07-2</w:t>
      </w: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 xml:space="preserve"> 08:30:00 </w:t>
      </w:r>
    </w:p>
    <w:p w14:paraId="7F3CB344">
      <w:pPr>
        <w:spacing w:line="520" w:lineRule="exact"/>
        <w:ind w:firstLine="480" w:firstLineChars="200"/>
        <w:rPr>
          <w:rFonts w:hint="eastAsia" w:ascii="仿宋_GB2312" w:hAnsi="仿宋_GB2312" w:eastAsia="仿宋_GB2312" w:cs="仿宋_GB2312"/>
          <w:sz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地点：榆林市榆阳区中医医院行政楼5楼会议室</w:t>
      </w:r>
    </w:p>
    <w:p w14:paraId="1B423040">
      <w:pPr>
        <w:spacing w:line="520" w:lineRule="exact"/>
        <w:ind w:firstLine="482" w:firstLineChars="200"/>
        <w:outlineLvl w:val="1"/>
        <w:rPr>
          <w:rFonts w:hint="eastAsia" w:ascii="仿宋_GB2312" w:hAnsi="仿宋_GB2312" w:eastAsia="仿宋_GB2312" w:cs="仿宋_GB2312"/>
          <w:b/>
          <w:bCs/>
          <w:sz w:val="24"/>
          <w:highlight w:val="none"/>
        </w:rPr>
      </w:pPr>
      <w:bookmarkStart w:id="11" w:name="_Toc25966"/>
      <w:r>
        <w:rPr>
          <w:rFonts w:hint="eastAsia" w:ascii="仿宋_GB2312" w:hAnsi="仿宋_GB2312" w:eastAsia="仿宋_GB2312" w:cs="仿宋_GB2312"/>
          <w:b/>
          <w:bCs/>
          <w:sz w:val="24"/>
          <w:highlight w:val="none"/>
        </w:rPr>
        <w:t>五、开启</w:t>
      </w:r>
      <w:bookmarkEnd w:id="11"/>
    </w:p>
    <w:p w14:paraId="17B4486A">
      <w:pPr>
        <w:spacing w:line="520" w:lineRule="exact"/>
        <w:ind w:firstLine="480" w:firstLineChars="200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时间： 2025-7-2</w:t>
      </w: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 xml:space="preserve"> 08:30:00 </w:t>
      </w:r>
    </w:p>
    <w:p w14:paraId="49AF0A2F">
      <w:pPr>
        <w:spacing w:line="520" w:lineRule="exact"/>
        <w:ind w:firstLine="480" w:firstLineChars="200"/>
        <w:rPr>
          <w:rFonts w:hint="eastAsia" w:ascii="仿宋_GB2312" w:hAnsi="仿宋_GB2312" w:eastAsia="仿宋_GB2312" w:cs="仿宋_GB2312"/>
          <w:sz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地点：榆林市榆阳区中医医院行政楼5楼会议室</w:t>
      </w:r>
    </w:p>
    <w:p w14:paraId="7F804811">
      <w:pPr>
        <w:spacing w:line="520" w:lineRule="exact"/>
        <w:ind w:firstLine="482" w:firstLineChars="200"/>
        <w:outlineLvl w:val="1"/>
        <w:rPr>
          <w:rFonts w:hint="eastAsia" w:ascii="仿宋_GB2312" w:hAnsi="仿宋_GB2312" w:eastAsia="仿宋_GB2312" w:cs="仿宋_GB2312"/>
          <w:b/>
          <w:bCs/>
          <w:sz w:val="24"/>
        </w:rPr>
      </w:pPr>
      <w:bookmarkStart w:id="12" w:name="_Toc21583"/>
      <w:r>
        <w:rPr>
          <w:rFonts w:hint="eastAsia" w:ascii="仿宋_GB2312" w:hAnsi="仿宋_GB2312" w:eastAsia="仿宋_GB2312" w:cs="仿宋_GB2312"/>
          <w:b/>
          <w:bCs/>
          <w:sz w:val="24"/>
        </w:rPr>
        <w:t>六、公告期限</w:t>
      </w:r>
      <w:bookmarkEnd w:id="12"/>
    </w:p>
    <w:p w14:paraId="1D30BEED">
      <w:pPr>
        <w:spacing w:line="52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自本公告发布之日起3个工作日。</w:t>
      </w:r>
    </w:p>
    <w:p w14:paraId="1296CC9F">
      <w:pPr>
        <w:spacing w:line="520" w:lineRule="exact"/>
        <w:ind w:firstLine="482" w:firstLineChars="200"/>
        <w:outlineLvl w:val="1"/>
        <w:rPr>
          <w:rFonts w:hint="eastAsia" w:ascii="仿宋_GB2312" w:hAnsi="仿宋_GB2312" w:eastAsia="仿宋_GB2312" w:cs="仿宋_GB2312"/>
          <w:sz w:val="24"/>
        </w:rPr>
      </w:pPr>
      <w:bookmarkStart w:id="13" w:name="_Toc9063"/>
      <w:r>
        <w:rPr>
          <w:rFonts w:hint="eastAsia" w:ascii="仿宋_GB2312" w:hAnsi="仿宋_GB2312" w:eastAsia="仿宋_GB2312" w:cs="仿宋_GB2312"/>
          <w:b/>
          <w:sz w:val="24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sz w:val="24"/>
        </w:rPr>
        <w:t>、对本次采购提出询问，请按以下方式联系。</w:t>
      </w:r>
      <w:bookmarkEnd w:id="13"/>
      <w:r>
        <w:rPr>
          <w:rFonts w:hint="eastAsia" w:ascii="仿宋_GB2312" w:hAnsi="仿宋_GB2312" w:eastAsia="仿宋_GB2312" w:cs="仿宋_GB2312"/>
          <w:sz w:val="24"/>
        </w:rPr>
        <w:t xml:space="preserve">  </w:t>
      </w:r>
    </w:p>
    <w:p w14:paraId="2AAE0B14">
      <w:pPr>
        <w:spacing w:line="52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1、采购人信息 </w:t>
      </w:r>
    </w:p>
    <w:p w14:paraId="1821438F">
      <w:pPr>
        <w:spacing w:line="52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名称：</w:t>
      </w:r>
      <w:r>
        <w:rPr>
          <w:rFonts w:hint="eastAsia" w:ascii="仿宋" w:hAnsi="仿宋" w:eastAsia="仿宋" w:cs="仿宋"/>
          <w:sz w:val="24"/>
          <w:lang w:val="en-US" w:eastAsia="zh-CN"/>
        </w:rPr>
        <w:t>榆林市榆阳区中医医院</w:t>
      </w:r>
      <w:r>
        <w:rPr>
          <w:rFonts w:hint="eastAsia" w:ascii="仿宋" w:hAnsi="仿宋" w:eastAsia="仿宋" w:cs="仿宋"/>
          <w:sz w:val="24"/>
        </w:rPr>
        <w:t xml:space="preserve">            </w:t>
      </w:r>
    </w:p>
    <w:p w14:paraId="27D4B02B">
      <w:pPr>
        <w:spacing w:line="52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地址：榆林市榆阳区</w:t>
      </w:r>
      <w:r>
        <w:rPr>
          <w:rFonts w:hint="eastAsia" w:ascii="仿宋" w:hAnsi="仿宋" w:eastAsia="仿宋" w:cs="仿宋"/>
          <w:sz w:val="24"/>
          <w:lang w:val="en-US" w:eastAsia="zh-CN"/>
        </w:rPr>
        <w:t>常乐路110号</w:t>
      </w:r>
      <w:r>
        <w:rPr>
          <w:rFonts w:hint="eastAsia" w:ascii="仿宋" w:hAnsi="仿宋" w:eastAsia="仿宋" w:cs="仿宋"/>
          <w:sz w:val="24"/>
        </w:rPr>
        <w:t xml:space="preserve">                </w:t>
      </w:r>
    </w:p>
    <w:p w14:paraId="691C07DE">
      <w:pPr>
        <w:spacing w:line="52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联系人：</w:t>
      </w:r>
      <w:r>
        <w:rPr>
          <w:rFonts w:hint="eastAsia" w:ascii="仿宋" w:hAnsi="仿宋" w:eastAsia="仿宋" w:cs="仿宋"/>
          <w:sz w:val="24"/>
          <w:lang w:eastAsia="zh-CN"/>
        </w:rPr>
        <w:t>申</w:t>
      </w:r>
      <w:r>
        <w:rPr>
          <w:rFonts w:hint="eastAsia" w:ascii="仿宋" w:hAnsi="仿宋" w:eastAsia="仿宋" w:cs="仿宋"/>
          <w:sz w:val="24"/>
        </w:rPr>
        <w:t>老师</w:t>
      </w:r>
    </w:p>
    <w:p w14:paraId="13049B0C">
      <w:pPr>
        <w:widowControl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电话：09123382852</w:t>
      </w:r>
    </w:p>
    <w:p w14:paraId="61CB06EA">
      <w:pPr>
        <w:spacing w:line="52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2、采购代理机构信息</w:t>
      </w:r>
    </w:p>
    <w:p w14:paraId="50475EE5">
      <w:pPr>
        <w:spacing w:line="52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名称：陕西省采购招标有限责任公司</w:t>
      </w:r>
    </w:p>
    <w:p w14:paraId="1844638F">
      <w:pPr>
        <w:spacing w:line="520" w:lineRule="exact"/>
        <w:ind w:firstLine="480" w:firstLineChars="200"/>
        <w:rPr>
          <w:rFonts w:hint="eastAsia" w:ascii="仿宋_GB2312" w:hAnsi="仿宋_GB2312" w:eastAsia="仿宋_GB2312" w:cs="仿宋_GB2312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</w:rPr>
        <w:t>地址：西安市雁塔区锦业路1号都市之门C座9楼办公室</w:t>
      </w:r>
    </w:p>
    <w:p w14:paraId="124A7B5D">
      <w:pPr>
        <w:spacing w:line="52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联系方式：029-88497916</w:t>
      </w:r>
    </w:p>
    <w:p w14:paraId="4360BE1A">
      <w:pPr>
        <w:spacing w:line="52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3、项目联系方式</w:t>
      </w:r>
    </w:p>
    <w:p w14:paraId="3B3C5C89">
      <w:pPr>
        <w:spacing w:line="52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项目联系人：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任先生</w:t>
      </w:r>
      <w:r>
        <w:rPr>
          <w:rFonts w:hint="eastAsia" w:ascii="仿宋_GB2312" w:hAnsi="仿宋_GB2312" w:eastAsia="仿宋_GB2312" w:cs="仿宋_GB2312"/>
          <w:sz w:val="24"/>
        </w:rPr>
        <w:t xml:space="preserve">                  </w:t>
      </w:r>
    </w:p>
    <w:p w14:paraId="4D504FB4">
      <w:pPr>
        <w:ind w:firstLine="48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</w:rPr>
        <w:t>电 话：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15609123215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F2A26"/>
    <w:rsid w:val="087225C5"/>
    <w:rsid w:val="3C8B4EAB"/>
    <w:rsid w:val="3D5266F3"/>
    <w:rsid w:val="4A5B0EE1"/>
    <w:rsid w:val="696439A9"/>
    <w:rsid w:val="767C6943"/>
    <w:rsid w:val="7771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751</Words>
  <Characters>833</Characters>
  <Lines>0</Lines>
  <Paragraphs>0</Paragraphs>
  <TotalTime>30</TotalTime>
  <ScaleCrop>false</ScaleCrop>
  <LinksUpToDate>false</LinksUpToDate>
  <CharactersWithSpaces>836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2025-07-16T01:35:00Z</dcterms:created>
  <dc:creator>Administrator</dc:creator>
  <cp:lastModifiedBy>榆阳区中医医院微信</cp:lastModifiedBy>
  <dcterms:modified xsi:type="dcterms:W3CDTF">2025-07-16T07:22:18Z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eyJoZGlkIjoiZDFhMTc4NTQyNDkyOGJjYzIwYjQ5NDBkMDUyZGQ5MzkiLCJ1c2VySWQiOiIxNjg5MzcxMDY0In0=</vt:lpwstr>
  </property>
  <property fmtid="{D5CDD505-2E9C-101B-9397-08002B2CF9AE}" pid="4" name="ICV">
    <vt:lpwstr>19129403015342CEAE7FE06BE9053593_12</vt:lpwstr>
  </property>
</Properties>
</file>